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285D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4993A502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IV</w:t>
            </w:r>
          </w:p>
        </w:tc>
      </w:tr>
      <w:tr w14:paraId="5FE4F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7167B32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05A6EB66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NANDITA RANI DEY</w:t>
            </w:r>
          </w:p>
        </w:tc>
      </w:tr>
      <w:tr w14:paraId="6254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0CCB0FC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624AE48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7D1283E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3F6791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45028A8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E2D00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17F47E6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504BD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1194794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1920DD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33D57C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C94488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BBC37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44F772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9C2012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BDDD97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2BC11C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7BB37C8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43D9AA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0F4230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0ED3214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01915D3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3579B3C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2D5DE9B9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5000390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5FD7595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2D4353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6FAC21C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3454BFB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3E9872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150DCB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CC4542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B6C01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5AE3DE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D24E6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740500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7D62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0449B72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775E7E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713954D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311410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D4A418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338C54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3C4B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56AF37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557B7A9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22DEF0A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6C43AC7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3C4E3C2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1D417BA7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07A34F0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2FEBC99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424D86E2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</w:tr>
      <w:tr w14:paraId="5FB1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17F2F6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1447A4F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2038110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11C3501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6259A83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08BE19C0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Arabic &amp;</w:t>
            </w:r>
          </w:p>
          <w:p w14:paraId="294FD0B7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Quirat</w:t>
            </w:r>
          </w:p>
          <w:p w14:paraId="217890E1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</w:p>
          <w:p w14:paraId="4375BC2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HRS</w:t>
            </w:r>
          </w:p>
        </w:tc>
        <w:tc>
          <w:tcPr>
            <w:tcW w:w="1707" w:type="dxa"/>
            <w:vAlign w:val="center"/>
          </w:tcPr>
          <w:p w14:paraId="466A1565">
            <w:pPr>
              <w:spacing w:after="0" w:line="36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General</w:t>
            </w:r>
          </w:p>
          <w:p w14:paraId="6BAC7F0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Knowledge</w:t>
            </w:r>
          </w:p>
        </w:tc>
        <w:tc>
          <w:tcPr>
            <w:tcW w:w="1707" w:type="dxa"/>
            <w:vAlign w:val="center"/>
          </w:tcPr>
          <w:p w14:paraId="3F1ABBA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</w:tr>
      <w:tr w14:paraId="6D37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58A67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vAlign w:val="center"/>
          </w:tcPr>
          <w:p w14:paraId="4056B31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Drawing</w:t>
            </w:r>
          </w:p>
        </w:tc>
        <w:tc>
          <w:tcPr>
            <w:tcW w:w="1706" w:type="dxa"/>
            <w:vAlign w:val="center"/>
          </w:tcPr>
          <w:p w14:paraId="546A33AB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547DE59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Music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1AE90B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vAlign w:val="center"/>
          </w:tcPr>
          <w:p w14:paraId="11DB981E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59EEAAF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5F6CE11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1AD5126B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</w:tr>
      <w:tr w14:paraId="75C1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B1544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vAlign w:val="center"/>
          </w:tcPr>
          <w:p w14:paraId="4D0B3AE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56E28936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32C2149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CE2CC9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1AFCBA8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Arabic &amp;</w:t>
            </w:r>
          </w:p>
          <w:p w14:paraId="1E57E5B6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Quirat</w:t>
            </w:r>
          </w:p>
          <w:p w14:paraId="1D265A5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</w:p>
          <w:p w14:paraId="2C25F94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HRS</w:t>
            </w:r>
          </w:p>
        </w:tc>
        <w:tc>
          <w:tcPr>
            <w:tcW w:w="1707" w:type="dxa"/>
            <w:vAlign w:val="center"/>
          </w:tcPr>
          <w:p w14:paraId="025780C2">
            <w:pPr>
              <w:spacing w:after="0" w:line="36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General</w:t>
            </w:r>
          </w:p>
          <w:p w14:paraId="05C1A92A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Knowledge</w:t>
            </w:r>
          </w:p>
        </w:tc>
        <w:tc>
          <w:tcPr>
            <w:tcW w:w="1707" w:type="dxa"/>
            <w:vAlign w:val="center"/>
          </w:tcPr>
          <w:p w14:paraId="5C3C4AC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</w:t>
            </w:r>
            <w:bookmarkStart w:id="0" w:name="_GoBack"/>
            <w:bookmarkEnd w:id="0"/>
            <w:r>
              <w:rPr>
                <w:rFonts w:hint="default" w:ascii="Arial" w:hAnsi="Arial" w:cs="Arial"/>
                <w:lang w:val="en-US"/>
              </w:rPr>
              <w:t>cience</w:t>
            </w:r>
          </w:p>
        </w:tc>
      </w:tr>
      <w:tr w14:paraId="0EC6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874099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vAlign w:val="center"/>
          </w:tcPr>
          <w:p w14:paraId="0983AA8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6546721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06344FA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979B9AD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vAlign w:val="center"/>
          </w:tcPr>
          <w:p w14:paraId="43A44321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359A7CE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52B1961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2141A9E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</w:tr>
    </w:tbl>
    <w:p w14:paraId="4240561B"/>
    <w:p w14:paraId="2B9AE25A"/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38B3C88"/>
    <w:rsid w:val="04632E70"/>
    <w:rsid w:val="04976ED0"/>
    <w:rsid w:val="08DD37E1"/>
    <w:rsid w:val="0A5F1002"/>
    <w:rsid w:val="0E3E1A0B"/>
    <w:rsid w:val="13162209"/>
    <w:rsid w:val="15EF7F09"/>
    <w:rsid w:val="182A156A"/>
    <w:rsid w:val="192068D1"/>
    <w:rsid w:val="1DD1717A"/>
    <w:rsid w:val="262C5975"/>
    <w:rsid w:val="28430DC9"/>
    <w:rsid w:val="29971DEB"/>
    <w:rsid w:val="308263B9"/>
    <w:rsid w:val="33187062"/>
    <w:rsid w:val="36E03F83"/>
    <w:rsid w:val="3E111231"/>
    <w:rsid w:val="3F3629A7"/>
    <w:rsid w:val="43EA55EE"/>
    <w:rsid w:val="44E12067"/>
    <w:rsid w:val="44F04705"/>
    <w:rsid w:val="48EE094E"/>
    <w:rsid w:val="4A6F3A75"/>
    <w:rsid w:val="4B5747B6"/>
    <w:rsid w:val="4ED900A6"/>
    <w:rsid w:val="4F914009"/>
    <w:rsid w:val="50034F4C"/>
    <w:rsid w:val="508F2D37"/>
    <w:rsid w:val="52CD2A42"/>
    <w:rsid w:val="534C3E6C"/>
    <w:rsid w:val="55D73D11"/>
    <w:rsid w:val="5F291EF5"/>
    <w:rsid w:val="612131AB"/>
    <w:rsid w:val="62021FD6"/>
    <w:rsid w:val="62AC2327"/>
    <w:rsid w:val="64CE5C3E"/>
    <w:rsid w:val="64CF1BF3"/>
    <w:rsid w:val="65986793"/>
    <w:rsid w:val="65E920E1"/>
    <w:rsid w:val="676702DD"/>
    <w:rsid w:val="6A2E5D1B"/>
    <w:rsid w:val="6B94610F"/>
    <w:rsid w:val="743F6FC7"/>
    <w:rsid w:val="7631738D"/>
    <w:rsid w:val="76D7080B"/>
    <w:rsid w:val="7DC56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661</Characters>
  <Lines>73</Lines>
  <Paragraphs>20</Paragraphs>
  <TotalTime>1</TotalTime>
  <ScaleCrop>false</ScaleCrop>
  <LinksUpToDate>false</LinksUpToDate>
  <CharactersWithSpaces>708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2026-07-06T06:13:43Z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